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ABE2B" w14:textId="4DF00194" w:rsidR="006E14DF" w:rsidRPr="006E14DF" w:rsidRDefault="003C5F32" w:rsidP="006E14DF">
      <w:r w:rsidRPr="003C5F32">
        <w:rPr>
          <w:b/>
          <w:bCs/>
          <w:caps/>
          <w:sz w:val="32"/>
          <w:szCs w:val="32"/>
        </w:rPr>
        <w:t>Interpreting soil moisture monitoring equipment</w:t>
      </w:r>
    </w:p>
    <w:p w14:paraId="46978269" w14:textId="0B796788" w:rsidR="003C5F32" w:rsidRDefault="003C5F32" w:rsidP="003C5F32">
      <w:r w:rsidRPr="009679E5">
        <w:rPr>
          <w:noProof/>
          <w:sz w:val="44"/>
          <w:szCs w:val="44"/>
        </w:rPr>
        <w:drawing>
          <wp:anchor distT="0" distB="0" distL="114300" distR="114300" simplePos="0" relativeHeight="251660288" behindDoc="1" locked="0" layoutInCell="1" allowOverlap="1" wp14:anchorId="6D348C04" wp14:editId="1DED5882">
            <wp:simplePos x="0" y="0"/>
            <wp:positionH relativeFrom="column">
              <wp:posOffset>3426460</wp:posOffset>
            </wp:positionH>
            <wp:positionV relativeFrom="paragraph">
              <wp:posOffset>45085</wp:posOffset>
            </wp:positionV>
            <wp:extent cx="3552825" cy="2295525"/>
            <wp:effectExtent l="0" t="0" r="9525" b="9525"/>
            <wp:wrapTight wrapText="bothSides">
              <wp:wrapPolygon edited="0">
                <wp:start x="0" y="0"/>
                <wp:lineTo x="0" y="21510"/>
                <wp:lineTo x="21542" y="21510"/>
                <wp:lineTo x="21542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2295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Agriculture Victoria, in conjunction with irrigation monitoring and management services company Green Brain (now owned by CropX), is offering a half day workshop for irrigators looking to have a greater understanding of interpreting their soil moisture monitoring data.</w:t>
      </w:r>
    </w:p>
    <w:p w14:paraId="3D72C558" w14:textId="77777777" w:rsidR="003C5F32" w:rsidRDefault="003C5F32" w:rsidP="003C5F32">
      <w:r>
        <w:t>This workshop has been made available to Mallee irrigators for the least two years and has proved highly successful.</w:t>
      </w:r>
    </w:p>
    <w:p w14:paraId="77099A94" w14:textId="77777777" w:rsidR="003C5F32" w:rsidRDefault="003C5F32" w:rsidP="003C5F32">
      <w:r>
        <w:t>Attendees are encouraged to bring their login details and share their data with the group if appropriate.</w:t>
      </w:r>
    </w:p>
    <w:tbl>
      <w:tblPr>
        <w:tblStyle w:val="TableGrid"/>
        <w:tblW w:w="107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6"/>
        <w:gridCol w:w="5386"/>
      </w:tblGrid>
      <w:tr w:rsidR="00560688" w14:paraId="206D0B99" w14:textId="77777777" w:rsidTr="006E14DF">
        <w:trPr>
          <w:trHeight w:val="599"/>
        </w:trPr>
        <w:tc>
          <w:tcPr>
            <w:tcW w:w="5386" w:type="dxa"/>
          </w:tcPr>
          <w:p w14:paraId="619D9FF3" w14:textId="77777777" w:rsidR="003C5F32" w:rsidRPr="002977EC" w:rsidRDefault="003C5F32" w:rsidP="003C5F32">
            <w:pPr>
              <w:pStyle w:val="Heading2"/>
            </w:pPr>
            <w:r>
              <w:t>Program</w:t>
            </w:r>
          </w:p>
          <w:p w14:paraId="770E19EC" w14:textId="77777777" w:rsidR="003C5F32" w:rsidRPr="002977EC" w:rsidRDefault="003C5F32" w:rsidP="003C5F32">
            <w:pPr>
              <w:pStyle w:val="ListBullet"/>
            </w:pPr>
            <w:r>
              <w:t>Soil water principles</w:t>
            </w:r>
            <w:r w:rsidRPr="002977EC">
              <w:t xml:space="preserve"> </w:t>
            </w:r>
          </w:p>
          <w:p w14:paraId="73055B1B" w14:textId="77777777" w:rsidR="003C5F32" w:rsidRPr="002977EC" w:rsidRDefault="003C5F32" w:rsidP="003C5F32">
            <w:pPr>
              <w:pStyle w:val="ListBullet"/>
            </w:pPr>
            <w:r>
              <w:t>Understanding graphs</w:t>
            </w:r>
          </w:p>
          <w:p w14:paraId="2F851C10" w14:textId="77777777" w:rsidR="003C5F32" w:rsidRDefault="003C5F32" w:rsidP="003C5F32">
            <w:pPr>
              <w:pStyle w:val="ListBullet"/>
            </w:pPr>
            <w:r>
              <w:t>Summed and split-level graphs</w:t>
            </w:r>
          </w:p>
          <w:p w14:paraId="20925207" w14:textId="77777777" w:rsidR="003C5F32" w:rsidRDefault="003C5F32" w:rsidP="003C5F32">
            <w:pPr>
              <w:pStyle w:val="ListBullet"/>
            </w:pPr>
            <w:r>
              <w:t>Setting refill and fill points</w:t>
            </w:r>
          </w:p>
          <w:p w14:paraId="2861A392" w14:textId="77777777" w:rsidR="003C5F32" w:rsidRDefault="003C5F32" w:rsidP="003C5F32">
            <w:pPr>
              <w:pStyle w:val="ListBullet"/>
            </w:pPr>
            <w:r>
              <w:t>Graph responses</w:t>
            </w:r>
          </w:p>
          <w:p w14:paraId="44CCE763" w14:textId="77777777" w:rsidR="003C5F32" w:rsidRDefault="003C5F32" w:rsidP="003C5F32">
            <w:pPr>
              <w:pStyle w:val="ListBullet"/>
            </w:pPr>
            <w:r>
              <w:t>Integration and data presentation</w:t>
            </w:r>
          </w:p>
          <w:p w14:paraId="594D2869" w14:textId="08F43FBE" w:rsidR="00560688" w:rsidRDefault="003C5F32" w:rsidP="003C5F32">
            <w:pPr>
              <w:pStyle w:val="ListBullet"/>
            </w:pPr>
            <w:r>
              <w:t>Your data</w:t>
            </w:r>
          </w:p>
        </w:tc>
        <w:tc>
          <w:tcPr>
            <w:tcW w:w="5386" w:type="dxa"/>
          </w:tcPr>
          <w:p w14:paraId="3D3CAE28" w14:textId="77777777" w:rsidR="00560688" w:rsidRPr="00D55D23" w:rsidRDefault="00560688" w:rsidP="006E14DF">
            <w:pPr>
              <w:pStyle w:val="Heading2"/>
              <w:spacing w:line="276" w:lineRule="auto"/>
            </w:pPr>
            <w:r>
              <w:t>When and where</w:t>
            </w:r>
          </w:p>
          <w:p w14:paraId="65A4B4E8" w14:textId="77777777" w:rsidR="003C5F32" w:rsidRDefault="003C5F32" w:rsidP="003C5F32">
            <w:pPr>
              <w:pStyle w:val="ListBullet"/>
              <w:numPr>
                <w:ilvl w:val="0"/>
                <w:numId w:val="0"/>
              </w:numPr>
              <w:ind w:left="284" w:hanging="284"/>
            </w:pPr>
            <w:r>
              <w:t>Wednesday 16</w:t>
            </w:r>
            <w:r w:rsidRPr="00A27B00">
              <w:rPr>
                <w:vertAlign w:val="superscript"/>
              </w:rPr>
              <w:t>th</w:t>
            </w:r>
            <w:r>
              <w:t xml:space="preserve"> July </w:t>
            </w:r>
          </w:p>
          <w:p w14:paraId="00BE4ED6" w14:textId="77777777" w:rsidR="003C5F32" w:rsidRDefault="003C5F32" w:rsidP="003C5F32">
            <w:pPr>
              <w:pStyle w:val="ListBullet"/>
              <w:numPr>
                <w:ilvl w:val="0"/>
                <w:numId w:val="0"/>
              </w:numPr>
              <w:ind w:left="284" w:hanging="284"/>
            </w:pPr>
            <w:r>
              <w:t>9 – 11am</w:t>
            </w:r>
          </w:p>
          <w:p w14:paraId="7321796F" w14:textId="79EFD4A9" w:rsidR="003C5F32" w:rsidRPr="002977EC" w:rsidRDefault="003C5F32" w:rsidP="003C5F32">
            <w:pPr>
              <w:pStyle w:val="ListBullet"/>
              <w:numPr>
                <w:ilvl w:val="0"/>
                <w:numId w:val="0"/>
              </w:numPr>
            </w:pPr>
            <w:r>
              <w:t>Agriculture Victoria Office – 324 Campbell St, Swan Hill</w:t>
            </w:r>
          </w:p>
          <w:p w14:paraId="001428C7" w14:textId="77777777" w:rsidR="00560688" w:rsidRDefault="00560688" w:rsidP="007C07E3"/>
        </w:tc>
      </w:tr>
      <w:tr w:rsidR="00560688" w14:paraId="62D57B07" w14:textId="77777777" w:rsidTr="006E14DF">
        <w:trPr>
          <w:trHeight w:val="582"/>
        </w:trPr>
        <w:tc>
          <w:tcPr>
            <w:tcW w:w="10772" w:type="dxa"/>
            <w:gridSpan w:val="2"/>
          </w:tcPr>
          <w:p w14:paraId="08546A23" w14:textId="77777777" w:rsidR="003C5F32" w:rsidRPr="00D55D23" w:rsidRDefault="003C5F32" w:rsidP="003C5F32">
            <w:pPr>
              <w:pStyle w:val="Heading2"/>
            </w:pPr>
            <w:r>
              <w:t>Registration</w:t>
            </w:r>
          </w:p>
          <w:p w14:paraId="29788161" w14:textId="77777777" w:rsidR="003C5F32" w:rsidRDefault="003C5F32" w:rsidP="003C5F32">
            <w:r>
              <w:t xml:space="preserve">Places are limited. </w:t>
            </w:r>
          </w:p>
          <w:p w14:paraId="6F9FDC5B" w14:textId="5CE0D8CC" w:rsidR="006E14DF" w:rsidRPr="003C5F32" w:rsidRDefault="003C5F32" w:rsidP="00560688">
            <w:r>
              <w:t xml:space="preserve">Please contact Adam Taylor on 0439 412366 or email </w:t>
            </w:r>
            <w:hyperlink r:id="rId14" w:history="1">
              <w:r w:rsidR="0054254C" w:rsidRPr="00882010">
                <w:rPr>
                  <w:rStyle w:val="Hyperlink"/>
                </w:rPr>
                <w:t>adam.j.taylor@agriculture.vic.gov.au</w:t>
              </w:r>
            </w:hyperlink>
            <w:r w:rsidR="0054254C">
              <w:t xml:space="preserve"> </w:t>
            </w:r>
            <w:r>
              <w:t>for further information.</w:t>
            </w:r>
          </w:p>
        </w:tc>
      </w:tr>
    </w:tbl>
    <w:p w14:paraId="4BB11423" w14:textId="026BA0B9" w:rsidR="00B61BD3" w:rsidRPr="00A90F9A" w:rsidRDefault="00B61BD3" w:rsidP="00B61BD3">
      <w:pPr>
        <w:rPr>
          <w:sz w:val="22"/>
          <w:szCs w:val="22"/>
        </w:rPr>
      </w:pPr>
    </w:p>
    <w:sectPr w:rsidR="00B61BD3" w:rsidRPr="00A90F9A" w:rsidSect="00B61BD3"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0" w:h="16840"/>
      <w:pgMar w:top="2523" w:right="709" w:bottom="1418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B0DBFA" w14:textId="77777777" w:rsidR="00EE3F8C" w:rsidRDefault="00EE3F8C" w:rsidP="00B61BD3">
      <w:r>
        <w:separator/>
      </w:r>
    </w:p>
  </w:endnote>
  <w:endnote w:type="continuationSeparator" w:id="0">
    <w:p w14:paraId="36B4FB94" w14:textId="77777777" w:rsidR="00EE3F8C" w:rsidRDefault="00EE3F8C" w:rsidP="00B61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IC-SemiBold">
    <w:altName w:val="Calibri"/>
    <w:charset w:val="00"/>
    <w:family w:val="auto"/>
    <w:pitch w:val="variable"/>
    <w:sig w:usb0="00000001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DFAC5" w14:textId="22F9F366" w:rsidR="00F25670" w:rsidRDefault="00AC6CC1" w:rsidP="00B61BD3">
    <w:pPr>
      <w:pStyle w:val="Footer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79744" behindDoc="0" locked="0" layoutInCell="1" allowOverlap="1" wp14:anchorId="69FB682B" wp14:editId="1DC0737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B50090" w14:textId="5CE34BE8" w:rsidR="00AC6CC1" w:rsidRPr="00AC6CC1" w:rsidRDefault="00AC6CC1" w:rsidP="00AC6CC1">
                          <w:pPr>
                            <w:spacing w:after="0"/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</w:pPr>
                          <w:r w:rsidRPr="00AC6CC1"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FB682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7974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textbox style="mso-fit-shape-to-text:t" inset="0,0,0,15pt">
                <w:txbxContent>
                  <w:p w14:paraId="0AB50090" w14:textId="5CE34BE8" w:rsidR="00AC6CC1" w:rsidRPr="00AC6CC1" w:rsidRDefault="00AC6CC1" w:rsidP="00AC6CC1">
                    <w:pPr>
                      <w:spacing w:after="0"/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</w:pPr>
                    <w:r w:rsidRPr="00AC6CC1"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sdt>
    <w:sdtPr>
      <w:rPr>
        <w:rStyle w:val="PageNumber"/>
      </w:rPr>
      <w:id w:val="9907402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78CB5A6" w14:textId="77777777" w:rsidR="00F25670" w:rsidRDefault="00F25670" w:rsidP="00B61BD3">
        <w:pPr>
          <w:pStyle w:val="Foot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B7C27EC" w14:textId="77777777" w:rsidR="00F25670" w:rsidRDefault="00F25670" w:rsidP="00B61B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F358EA" w14:textId="44BCB958" w:rsidR="00AC6CC1" w:rsidRDefault="00AC6CC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80768" behindDoc="0" locked="0" layoutInCell="1" allowOverlap="1" wp14:anchorId="171F409C" wp14:editId="28778FAF">
              <wp:simplePos x="450850" y="990092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9FB282" w14:textId="5B900F8C" w:rsidR="00AC6CC1" w:rsidRPr="00AC6CC1" w:rsidRDefault="00AC6CC1" w:rsidP="00AC6CC1">
                          <w:pPr>
                            <w:spacing w:after="0"/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</w:pPr>
                          <w:r w:rsidRPr="00AC6CC1"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1F409C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34.95pt;height:34.95pt;z-index:25168076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7A9FB282" w14:textId="5B900F8C" w:rsidR="00AC6CC1" w:rsidRPr="00AC6CC1" w:rsidRDefault="00AC6CC1" w:rsidP="00AC6CC1">
                    <w:pPr>
                      <w:spacing w:after="0"/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</w:pPr>
                    <w:r w:rsidRPr="00AC6CC1"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64636C" w14:textId="08FE74E5" w:rsidR="00AC6CC1" w:rsidRDefault="00DC39B9">
    <w:pPr>
      <w:pStyle w:val="Footer"/>
    </w:pPr>
    <w:r w:rsidRPr="002977EC">
      <w:rPr>
        <w:noProof/>
      </w:rPr>
      <w:drawing>
        <wp:anchor distT="0" distB="0" distL="114300" distR="114300" simplePos="0" relativeHeight="251682816" behindDoc="1" locked="0" layoutInCell="1" allowOverlap="1" wp14:anchorId="22F5DFDE" wp14:editId="10531473">
          <wp:simplePos x="0" y="0"/>
          <wp:positionH relativeFrom="margin">
            <wp:posOffset>4864735</wp:posOffset>
          </wp:positionH>
          <wp:positionV relativeFrom="paragraph">
            <wp:posOffset>147320</wp:posOffset>
          </wp:positionV>
          <wp:extent cx="1781175" cy="462915"/>
          <wp:effectExtent l="0" t="0" r="9525" b="0"/>
          <wp:wrapTight wrapText="bothSides">
            <wp:wrapPolygon edited="0">
              <wp:start x="0" y="0"/>
              <wp:lineTo x="0" y="20444"/>
              <wp:lineTo x="21484" y="20444"/>
              <wp:lineTo x="21484" y="0"/>
              <wp:lineTo x="0" y="0"/>
            </wp:wrapPolygon>
          </wp:wrapTight>
          <wp:docPr id="3" name="Picture 3" descr="Agriculture Victor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griculture Victoria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1175" cy="462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C6CC1">
      <w:rPr>
        <w:noProof/>
      </w:rPr>
      <mc:AlternateContent>
        <mc:Choice Requires="wps">
          <w:drawing>
            <wp:anchor distT="0" distB="0" distL="0" distR="0" simplePos="0" relativeHeight="251678720" behindDoc="0" locked="0" layoutInCell="1" allowOverlap="1" wp14:anchorId="4924FED5" wp14:editId="1821EE4E">
              <wp:simplePos x="451184" y="9901989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C3D586" w14:textId="34E35836" w:rsidR="00AC6CC1" w:rsidRPr="00AC6CC1" w:rsidRDefault="00AC6CC1" w:rsidP="00AC6CC1">
                          <w:pPr>
                            <w:spacing w:after="0"/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</w:pPr>
                          <w:r w:rsidRPr="00AC6CC1"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24FED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7872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35C3D586" w14:textId="34E35836" w:rsidR="00AC6CC1" w:rsidRPr="00AC6CC1" w:rsidRDefault="00AC6CC1" w:rsidP="00AC6CC1">
                    <w:pPr>
                      <w:spacing w:after="0"/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</w:pPr>
                    <w:r w:rsidRPr="00AC6CC1"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CB6EFA" w14:textId="77777777" w:rsidR="00EE3F8C" w:rsidRDefault="00EE3F8C" w:rsidP="00B61BD3">
      <w:r>
        <w:separator/>
      </w:r>
    </w:p>
  </w:footnote>
  <w:footnote w:type="continuationSeparator" w:id="0">
    <w:p w14:paraId="50BE18C2" w14:textId="77777777" w:rsidR="00EE3F8C" w:rsidRDefault="00EE3F8C" w:rsidP="00B61B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D50F4" w14:textId="77777777" w:rsidR="00306B4E" w:rsidRDefault="002977EC" w:rsidP="00B61BD3">
    <w:r>
      <w:rPr>
        <w:noProof/>
      </w:rPr>
      <w:drawing>
        <wp:anchor distT="0" distB="0" distL="114300" distR="114300" simplePos="0" relativeHeight="251675648" behindDoc="1" locked="1" layoutInCell="1" allowOverlap="1" wp14:anchorId="3D9451A7" wp14:editId="6E15067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84800"/>
          <wp:effectExtent l="0" t="0" r="0" b="0"/>
          <wp:wrapNone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8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7AD7F" w14:textId="50B9F525" w:rsidR="00DC39B9" w:rsidRDefault="00B1069C">
    <w:pPr>
      <w:pStyle w:val="Header"/>
    </w:pPr>
    <w:r>
      <w:rPr>
        <w:noProof/>
      </w:rPr>
      <w:drawing>
        <wp:anchor distT="0" distB="0" distL="114300" distR="114300" simplePos="0" relativeHeight="251677696" behindDoc="1" locked="0" layoutInCell="1" allowOverlap="1" wp14:anchorId="0ABBAE64" wp14:editId="21BD8DF3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7571347" cy="1418852"/>
          <wp:effectExtent l="0" t="0" r="0" b="0"/>
          <wp:wrapNone/>
          <wp:docPr id="11" name="Picture 1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1347" cy="14188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034A78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21A8B2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14E28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65EC3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22649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5B8695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F0187C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B92A0B5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2F82EF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EC403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93B4EB7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6D945EE"/>
    <w:multiLevelType w:val="multilevel"/>
    <w:tmpl w:val="0409001D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51433E15"/>
    <w:multiLevelType w:val="multilevel"/>
    <w:tmpl w:val="4506516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B77491"/>
    <w:multiLevelType w:val="hybridMultilevel"/>
    <w:tmpl w:val="AD505DEA"/>
    <w:lvl w:ilvl="0" w:tplc="590EFCEE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6687955">
    <w:abstractNumId w:val="0"/>
  </w:num>
  <w:num w:numId="2" w16cid:durableId="1243032244">
    <w:abstractNumId w:val="1"/>
  </w:num>
  <w:num w:numId="3" w16cid:durableId="809976855">
    <w:abstractNumId w:val="2"/>
  </w:num>
  <w:num w:numId="4" w16cid:durableId="2000424765">
    <w:abstractNumId w:val="3"/>
  </w:num>
  <w:num w:numId="5" w16cid:durableId="1987081445">
    <w:abstractNumId w:val="4"/>
  </w:num>
  <w:num w:numId="6" w16cid:durableId="2020351364">
    <w:abstractNumId w:val="9"/>
  </w:num>
  <w:num w:numId="7" w16cid:durableId="337470010">
    <w:abstractNumId w:val="5"/>
  </w:num>
  <w:num w:numId="8" w16cid:durableId="656223241">
    <w:abstractNumId w:val="6"/>
  </w:num>
  <w:num w:numId="9" w16cid:durableId="2146198508">
    <w:abstractNumId w:val="7"/>
  </w:num>
  <w:num w:numId="10" w16cid:durableId="1273897412">
    <w:abstractNumId w:val="8"/>
  </w:num>
  <w:num w:numId="11" w16cid:durableId="795223076">
    <w:abstractNumId w:val="10"/>
  </w:num>
  <w:num w:numId="12" w16cid:durableId="515534861">
    <w:abstractNumId w:val="11"/>
  </w:num>
  <w:num w:numId="13" w16cid:durableId="1677222864">
    <w:abstractNumId w:val="13"/>
  </w:num>
  <w:num w:numId="14" w16cid:durableId="49533937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en-AU" w:vendorID="64" w:dllVersion="0" w:nlCheck="1" w:checkStyle="0"/>
  <w:proofState w:spelling="clean" w:grammar="clean"/>
  <w:stylePaneFormatFilter w:val="3821" w:allStyles="1" w:customStyles="0" w:latentStyles="0" w:stylesInUse="0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rawingGridHorizontalSpacing w:val="9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889"/>
    <w:rsid w:val="00001463"/>
    <w:rsid w:val="00002759"/>
    <w:rsid w:val="00022DD5"/>
    <w:rsid w:val="00025101"/>
    <w:rsid w:val="0002784E"/>
    <w:rsid w:val="00032670"/>
    <w:rsid w:val="000356FF"/>
    <w:rsid w:val="00043E3C"/>
    <w:rsid w:val="00044589"/>
    <w:rsid w:val="00051E50"/>
    <w:rsid w:val="00055C19"/>
    <w:rsid w:val="00073F5E"/>
    <w:rsid w:val="00081FFD"/>
    <w:rsid w:val="000909F0"/>
    <w:rsid w:val="000A4889"/>
    <w:rsid w:val="000A67C3"/>
    <w:rsid w:val="000A7F48"/>
    <w:rsid w:val="000C35AB"/>
    <w:rsid w:val="000F109C"/>
    <w:rsid w:val="00114220"/>
    <w:rsid w:val="00133657"/>
    <w:rsid w:val="00147114"/>
    <w:rsid w:val="00147B8D"/>
    <w:rsid w:val="00172CB2"/>
    <w:rsid w:val="001731CD"/>
    <w:rsid w:val="00176B88"/>
    <w:rsid w:val="0018080B"/>
    <w:rsid w:val="00180AE6"/>
    <w:rsid w:val="001B3B64"/>
    <w:rsid w:val="001D09F1"/>
    <w:rsid w:val="001D2031"/>
    <w:rsid w:val="001D5952"/>
    <w:rsid w:val="001D7002"/>
    <w:rsid w:val="00257C7B"/>
    <w:rsid w:val="00262B0D"/>
    <w:rsid w:val="00275313"/>
    <w:rsid w:val="00283833"/>
    <w:rsid w:val="00292828"/>
    <w:rsid w:val="002977EC"/>
    <w:rsid w:val="002B0C9A"/>
    <w:rsid w:val="002C4C61"/>
    <w:rsid w:val="00306B4E"/>
    <w:rsid w:val="00320B43"/>
    <w:rsid w:val="00321F07"/>
    <w:rsid w:val="00345E74"/>
    <w:rsid w:val="00362648"/>
    <w:rsid w:val="00365526"/>
    <w:rsid w:val="00371896"/>
    <w:rsid w:val="003825E7"/>
    <w:rsid w:val="00397B9B"/>
    <w:rsid w:val="003A0AFB"/>
    <w:rsid w:val="003A0C46"/>
    <w:rsid w:val="003A2768"/>
    <w:rsid w:val="003A63C5"/>
    <w:rsid w:val="003B79F8"/>
    <w:rsid w:val="003C2E56"/>
    <w:rsid w:val="003C4A74"/>
    <w:rsid w:val="003C5F32"/>
    <w:rsid w:val="003D032C"/>
    <w:rsid w:val="003E59F9"/>
    <w:rsid w:val="003E793A"/>
    <w:rsid w:val="003F24C6"/>
    <w:rsid w:val="003F65E4"/>
    <w:rsid w:val="00403238"/>
    <w:rsid w:val="00406294"/>
    <w:rsid w:val="00411E2D"/>
    <w:rsid w:val="00416217"/>
    <w:rsid w:val="00445648"/>
    <w:rsid w:val="00466182"/>
    <w:rsid w:val="00471C8B"/>
    <w:rsid w:val="00472C27"/>
    <w:rsid w:val="00480133"/>
    <w:rsid w:val="004A2968"/>
    <w:rsid w:val="004B1777"/>
    <w:rsid w:val="0054254C"/>
    <w:rsid w:val="00555B0F"/>
    <w:rsid w:val="0055629B"/>
    <w:rsid w:val="00560688"/>
    <w:rsid w:val="005715B8"/>
    <w:rsid w:val="00590E4A"/>
    <w:rsid w:val="005A0417"/>
    <w:rsid w:val="005A777D"/>
    <w:rsid w:val="005D35C4"/>
    <w:rsid w:val="005D37DA"/>
    <w:rsid w:val="005D47E6"/>
    <w:rsid w:val="005D6D23"/>
    <w:rsid w:val="005D735D"/>
    <w:rsid w:val="005E07E2"/>
    <w:rsid w:val="00624BBC"/>
    <w:rsid w:val="006351F3"/>
    <w:rsid w:val="00642AC1"/>
    <w:rsid w:val="006522BA"/>
    <w:rsid w:val="0066292A"/>
    <w:rsid w:val="0066368B"/>
    <w:rsid w:val="00677ED1"/>
    <w:rsid w:val="00694091"/>
    <w:rsid w:val="006951DD"/>
    <w:rsid w:val="006A6409"/>
    <w:rsid w:val="006C7D76"/>
    <w:rsid w:val="006D07C3"/>
    <w:rsid w:val="006D75FC"/>
    <w:rsid w:val="006E14DF"/>
    <w:rsid w:val="007057CC"/>
    <w:rsid w:val="007068DA"/>
    <w:rsid w:val="00711019"/>
    <w:rsid w:val="007219EC"/>
    <w:rsid w:val="00730978"/>
    <w:rsid w:val="0073577E"/>
    <w:rsid w:val="0074385E"/>
    <w:rsid w:val="00744BAD"/>
    <w:rsid w:val="007455B2"/>
    <w:rsid w:val="00763A68"/>
    <w:rsid w:val="00775C11"/>
    <w:rsid w:val="00792085"/>
    <w:rsid w:val="007A43C8"/>
    <w:rsid w:val="007B43D8"/>
    <w:rsid w:val="007C07E3"/>
    <w:rsid w:val="007C3BB6"/>
    <w:rsid w:val="007E4AFA"/>
    <w:rsid w:val="007F610A"/>
    <w:rsid w:val="00804CDA"/>
    <w:rsid w:val="00817758"/>
    <w:rsid w:val="00832099"/>
    <w:rsid w:val="00833E2D"/>
    <w:rsid w:val="0084615D"/>
    <w:rsid w:val="0086129D"/>
    <w:rsid w:val="0087289D"/>
    <w:rsid w:val="00881475"/>
    <w:rsid w:val="00886DB5"/>
    <w:rsid w:val="008954B2"/>
    <w:rsid w:val="008B3D9D"/>
    <w:rsid w:val="008B7B9E"/>
    <w:rsid w:val="008C3756"/>
    <w:rsid w:val="008C5966"/>
    <w:rsid w:val="008D04F6"/>
    <w:rsid w:val="008D4A21"/>
    <w:rsid w:val="008F04B6"/>
    <w:rsid w:val="00901EEA"/>
    <w:rsid w:val="009217EA"/>
    <w:rsid w:val="009247F3"/>
    <w:rsid w:val="0093666F"/>
    <w:rsid w:val="009679E5"/>
    <w:rsid w:val="00980445"/>
    <w:rsid w:val="009A1FFB"/>
    <w:rsid w:val="009A3F3E"/>
    <w:rsid w:val="009A6C18"/>
    <w:rsid w:val="009B4627"/>
    <w:rsid w:val="009C311A"/>
    <w:rsid w:val="009D29DC"/>
    <w:rsid w:val="009D2F90"/>
    <w:rsid w:val="009D6336"/>
    <w:rsid w:val="009E093A"/>
    <w:rsid w:val="00A038AC"/>
    <w:rsid w:val="00A1528A"/>
    <w:rsid w:val="00A314C5"/>
    <w:rsid w:val="00A47C38"/>
    <w:rsid w:val="00A55A8E"/>
    <w:rsid w:val="00A64BBC"/>
    <w:rsid w:val="00A676B7"/>
    <w:rsid w:val="00A80AF4"/>
    <w:rsid w:val="00A90F9A"/>
    <w:rsid w:val="00A93FB6"/>
    <w:rsid w:val="00A9481D"/>
    <w:rsid w:val="00A97BF4"/>
    <w:rsid w:val="00AA0A7A"/>
    <w:rsid w:val="00AB7D71"/>
    <w:rsid w:val="00AC6CC1"/>
    <w:rsid w:val="00AE3162"/>
    <w:rsid w:val="00AE78E9"/>
    <w:rsid w:val="00AF7944"/>
    <w:rsid w:val="00B01D4C"/>
    <w:rsid w:val="00B1069C"/>
    <w:rsid w:val="00B11A2E"/>
    <w:rsid w:val="00B179B3"/>
    <w:rsid w:val="00B335D6"/>
    <w:rsid w:val="00B347F1"/>
    <w:rsid w:val="00B43DB8"/>
    <w:rsid w:val="00B47936"/>
    <w:rsid w:val="00B54184"/>
    <w:rsid w:val="00B61BD3"/>
    <w:rsid w:val="00B67908"/>
    <w:rsid w:val="00B7028A"/>
    <w:rsid w:val="00BB4991"/>
    <w:rsid w:val="00BB4F44"/>
    <w:rsid w:val="00BC7343"/>
    <w:rsid w:val="00BD58AD"/>
    <w:rsid w:val="00BD5E36"/>
    <w:rsid w:val="00BF5865"/>
    <w:rsid w:val="00C01CFE"/>
    <w:rsid w:val="00C06426"/>
    <w:rsid w:val="00C124F1"/>
    <w:rsid w:val="00C14E78"/>
    <w:rsid w:val="00C21C0E"/>
    <w:rsid w:val="00C25ADF"/>
    <w:rsid w:val="00C35141"/>
    <w:rsid w:val="00C36D72"/>
    <w:rsid w:val="00C433B1"/>
    <w:rsid w:val="00C44299"/>
    <w:rsid w:val="00C45B22"/>
    <w:rsid w:val="00C73391"/>
    <w:rsid w:val="00C956B3"/>
    <w:rsid w:val="00CA63CF"/>
    <w:rsid w:val="00CB1A98"/>
    <w:rsid w:val="00CD0EC4"/>
    <w:rsid w:val="00CD566D"/>
    <w:rsid w:val="00CF0624"/>
    <w:rsid w:val="00D33A77"/>
    <w:rsid w:val="00D35E2E"/>
    <w:rsid w:val="00D35FD8"/>
    <w:rsid w:val="00D55D23"/>
    <w:rsid w:val="00D71922"/>
    <w:rsid w:val="00D74A5C"/>
    <w:rsid w:val="00DA7075"/>
    <w:rsid w:val="00DB6580"/>
    <w:rsid w:val="00DC39B9"/>
    <w:rsid w:val="00DC3C90"/>
    <w:rsid w:val="00DD35EE"/>
    <w:rsid w:val="00DE2E3E"/>
    <w:rsid w:val="00DE4095"/>
    <w:rsid w:val="00DF01D4"/>
    <w:rsid w:val="00DF7B61"/>
    <w:rsid w:val="00E16DAA"/>
    <w:rsid w:val="00E21EE4"/>
    <w:rsid w:val="00E2687C"/>
    <w:rsid w:val="00E3372F"/>
    <w:rsid w:val="00E55B1A"/>
    <w:rsid w:val="00E565FB"/>
    <w:rsid w:val="00E648B4"/>
    <w:rsid w:val="00E713AB"/>
    <w:rsid w:val="00E732C0"/>
    <w:rsid w:val="00E776E5"/>
    <w:rsid w:val="00E833BA"/>
    <w:rsid w:val="00E9080D"/>
    <w:rsid w:val="00EA08A8"/>
    <w:rsid w:val="00EA7402"/>
    <w:rsid w:val="00EC56EC"/>
    <w:rsid w:val="00EC7A31"/>
    <w:rsid w:val="00EE3F8C"/>
    <w:rsid w:val="00EF3DC4"/>
    <w:rsid w:val="00EF4F52"/>
    <w:rsid w:val="00F069A0"/>
    <w:rsid w:val="00F15010"/>
    <w:rsid w:val="00F25670"/>
    <w:rsid w:val="00F42C67"/>
    <w:rsid w:val="00F55E88"/>
    <w:rsid w:val="00F6072B"/>
    <w:rsid w:val="00F63690"/>
    <w:rsid w:val="00F71FEF"/>
    <w:rsid w:val="00F7492C"/>
    <w:rsid w:val="00F835C0"/>
    <w:rsid w:val="00F86D78"/>
    <w:rsid w:val="00FA5D66"/>
    <w:rsid w:val="00FB4B3A"/>
    <w:rsid w:val="00FD3AD5"/>
    <w:rsid w:val="00FF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E0DFA3"/>
  <w15:docId w15:val="{2C684F6C-15B0-4425-A567-ABF465290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/>
    <w:lsdException w:name="heading 5" w:semiHidden="1" w:uiPriority="9" w:qFormat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B61BD3"/>
    <w:pPr>
      <w:spacing w:after="240" w:line="300" w:lineRule="exact"/>
    </w:pPr>
    <w:rPr>
      <w:rFonts w:ascii="Arial" w:hAnsi="Arial" w:cs="VIC-SemiBold"/>
      <w:color w:val="000000" w:themeColor="text1"/>
      <w:szCs w:val="5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77EC"/>
    <w:pPr>
      <w:keepNext/>
      <w:spacing w:before="480" w:after="120"/>
      <w:outlineLvl w:val="0"/>
    </w:pPr>
    <w:rPr>
      <w:b/>
      <w:bCs/>
      <w:cap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77EC"/>
    <w:pPr>
      <w:keepNext/>
      <w:spacing w:before="360" w:after="120"/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977EC"/>
    <w:pPr>
      <w:keepNext/>
      <w:spacing w:before="240" w:after="60" w:line="240" w:lineRule="auto"/>
      <w:outlineLvl w:val="2"/>
    </w:pPr>
    <w:rPr>
      <w:b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397B9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2B1F" w:themeColor="accent1" w:themeShade="7F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397B9B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77EC"/>
    <w:rPr>
      <w:rFonts w:ascii="Arial" w:hAnsi="Arial" w:cs="VIC-SemiBold"/>
      <w:b/>
      <w:bCs/>
      <w:caps/>
      <w:color w:val="000000" w:themeColor="text1"/>
      <w:sz w:val="32"/>
      <w:szCs w:val="3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282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92828"/>
    <w:rPr>
      <w:rFonts w:asciiTheme="majorHAnsi" w:eastAsiaTheme="majorEastAsia" w:hAnsiTheme="majorHAnsi" w:cstheme="majorBidi"/>
      <w:color w:val="002B1F" w:themeColor="accent1" w:themeShade="7F"/>
      <w:szCs w:val="50"/>
    </w:rPr>
  </w:style>
  <w:style w:type="table" w:styleId="MediumShading1">
    <w:name w:val="Medium Shading 1"/>
    <w:basedOn w:val="TableNormal"/>
    <w:uiPriority w:val="63"/>
    <w:semiHidden/>
    <w:unhideWhenUsed/>
    <w:rsid w:val="006A6409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2977EC"/>
    <w:rPr>
      <w:rFonts w:ascii="Arial" w:hAnsi="Arial" w:cs="VIC-SemiBold"/>
      <w:b/>
      <w:color w:val="000000" w:themeColor="text1"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rsid w:val="008C375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92828"/>
    <w:rPr>
      <w:rFonts w:ascii="Arial" w:hAnsi="Arial" w:cs="VIC-SemiBold"/>
      <w:color w:val="000000" w:themeColor="text1"/>
      <w:szCs w:val="50"/>
    </w:rPr>
  </w:style>
  <w:style w:type="paragraph" w:styleId="Footer">
    <w:name w:val="footer"/>
    <w:basedOn w:val="Normal"/>
    <w:link w:val="FooterChar"/>
    <w:uiPriority w:val="99"/>
    <w:semiHidden/>
    <w:rsid w:val="008C375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92828"/>
    <w:rPr>
      <w:rFonts w:ascii="Arial" w:hAnsi="Arial" w:cs="VIC-SemiBold"/>
      <w:color w:val="000000" w:themeColor="text1"/>
      <w:szCs w:val="50"/>
    </w:rPr>
  </w:style>
  <w:style w:type="character" w:customStyle="1" w:styleId="Heading3Char">
    <w:name w:val="Heading 3 Char"/>
    <w:basedOn w:val="DefaultParagraphFont"/>
    <w:link w:val="Heading3"/>
    <w:uiPriority w:val="9"/>
    <w:rsid w:val="002977EC"/>
    <w:rPr>
      <w:rFonts w:ascii="Arial" w:hAnsi="Arial" w:cs="VIC-SemiBold"/>
      <w:b/>
      <w:color w:val="000000" w:themeColor="text1"/>
      <w:szCs w:val="50"/>
    </w:rPr>
  </w:style>
  <w:style w:type="table" w:styleId="TableGrid">
    <w:name w:val="Table Grid"/>
    <w:basedOn w:val="TableNormal"/>
    <w:uiPriority w:val="39"/>
    <w:rsid w:val="00AE31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F25670"/>
  </w:style>
  <w:style w:type="paragraph" w:styleId="Title">
    <w:name w:val="Title"/>
    <w:basedOn w:val="Normal"/>
    <w:next w:val="Normal"/>
    <w:link w:val="TitleChar"/>
    <w:uiPriority w:val="10"/>
    <w:qFormat/>
    <w:rsid w:val="00292828"/>
    <w:pPr>
      <w:spacing w:after="80" w:line="440" w:lineRule="exact"/>
    </w:pPr>
    <w:rPr>
      <w:sz w:val="44"/>
      <w:szCs w:val="18"/>
    </w:rPr>
  </w:style>
  <w:style w:type="character" w:customStyle="1" w:styleId="TitleChar">
    <w:name w:val="Title Char"/>
    <w:basedOn w:val="DefaultParagraphFont"/>
    <w:link w:val="Title"/>
    <w:uiPriority w:val="10"/>
    <w:rsid w:val="007455B2"/>
    <w:rPr>
      <w:rFonts w:ascii="Arial" w:hAnsi="Arial" w:cs="VIC-SemiBold"/>
      <w:color w:val="000000" w:themeColor="text1"/>
      <w:sz w:val="44"/>
      <w:szCs w:val="18"/>
    </w:rPr>
  </w:style>
  <w:style w:type="paragraph" w:styleId="ListBullet">
    <w:name w:val="List Bullet"/>
    <w:basedOn w:val="Normal"/>
    <w:uiPriority w:val="99"/>
    <w:unhideWhenUsed/>
    <w:rsid w:val="002977EC"/>
    <w:pPr>
      <w:numPr>
        <w:numId w:val="11"/>
      </w:numPr>
      <w:spacing w:after="120"/>
      <w:ind w:left="284" w:hanging="284"/>
    </w:pPr>
  </w:style>
  <w:style w:type="character" w:styleId="Hyperlink">
    <w:name w:val="Hyperlink"/>
    <w:basedOn w:val="DefaultParagraphFont"/>
    <w:uiPriority w:val="99"/>
    <w:unhideWhenUsed/>
    <w:rsid w:val="00176B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176B88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A55A8E"/>
    <w:rPr>
      <w:rFonts w:ascii="Arial" w:hAnsi="Arial" w:cs="VIC-SemiBold"/>
      <w:color w:val="000000" w:themeColor="text1"/>
      <w:szCs w:val="5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adam.j.taylor@agriculture.vic.gov.au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AgVic">
      <a:dk1>
        <a:sysClr val="windowText" lastClr="000000"/>
      </a:dk1>
      <a:lt1>
        <a:sysClr val="window" lastClr="FFFFFF"/>
      </a:lt1>
      <a:dk2>
        <a:srgbClr val="53565A"/>
      </a:dk2>
      <a:lt2>
        <a:srgbClr val="E7E6E6"/>
      </a:lt2>
      <a:accent1>
        <a:srgbClr val="00573F"/>
      </a:accent1>
      <a:accent2>
        <a:srgbClr val="003A28"/>
      </a:accent2>
      <a:accent3>
        <a:srgbClr val="DDD4C2"/>
      </a:accent3>
      <a:accent4>
        <a:srgbClr val="FF9E1B"/>
      </a:accent4>
      <a:accent5>
        <a:srgbClr val="0063A5"/>
      </a:accent5>
      <a:accent6>
        <a:srgbClr val="87189D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haredContentType xmlns="Microsoft.SharePoint.Taxonomy.ContentTypeSync" SourceId="797aeec6-0273-40f2-ab3e-beee73212332" ContentTypeId="0x0101" PreviousValue="false" LastSyncTimeStamp="2018-05-31T04:53:04.507Z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87eca38-3000-431a-91c1-a3c0b60f7d3d" xsi:nil="true"/>
    <lcf76f155ced4ddcb4097134ff3c332f xmlns="81117022-eb6e-4717-b84f-90b7d30ddde8">
      <Terms xmlns="http://schemas.microsoft.com/office/infopath/2007/PartnerControls"/>
    </lcf76f155ced4ddcb4097134ff3c332f>
    <hcae176ec3a54dbeadeeec1b38baec58 xmlns="887eca38-3000-431a-91c1-a3c0b60f7d3d" xsi:nil="true"/>
    <p31afe295eb448f092f13ab8c2af2c33 xmlns="887eca38-3000-431a-91c1-a3c0b60f7d3d" xsi:nil="true"/>
    <lf5681727d5b4cc1a5c417fcf66e2a7b xmlns="887eca38-3000-431a-91c1-a3c0b60f7d3d" xsi:nil="true"/>
    <b4605c5f9d584382a57fb8476d85f713 xmlns="887eca38-3000-431a-91c1-a3c0b60f7d3d" xsi:nil="true"/>
    <g46a9f61d38540a784cfecbd3da27bca xmlns="887eca38-3000-431a-91c1-a3c0b60f7d3d" xsi:nil="true"/>
  </documentManagement>
</p:properties>
</file>

<file path=customXml/item5.xml><?xml version="1.0" encoding="utf-8"?>
<?mso-contentType ?>
<spe:Receivers xmlns:spe="http://schemas.microsoft.com/sharepoint/events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EDJTR Document" ma:contentTypeID="0x01010003D52C102F2AF24AAB5B6DCE8DCA34110052A97052A50B84469C5AEF8AD20032AE" ma:contentTypeVersion="27" ma:contentTypeDescription="DEDJTR Document" ma:contentTypeScope="" ma:versionID="3e3d5e9926258a891ded271806ec391d">
  <xsd:schema xmlns:xsd="http://www.w3.org/2001/XMLSchema" xmlns:xs="http://www.w3.org/2001/XMLSchema" xmlns:p="http://schemas.microsoft.com/office/2006/metadata/properties" xmlns:ns2="887eca38-3000-431a-91c1-a3c0b60f7d3d" xmlns:ns3="a5f32de4-e402-4188-b034-e71ca7d22e54" xmlns:ns4="81117022-eb6e-4717-b84f-90b7d30ddde8" targetNamespace="http://schemas.microsoft.com/office/2006/metadata/properties" ma:root="true" ma:fieldsID="60d76f93c4de2c0ea2af6aa5304054f4" ns2:_="" ns3:_="" ns4:_="">
    <xsd:import namespace="887eca38-3000-431a-91c1-a3c0b60f7d3d"/>
    <xsd:import namespace="a5f32de4-e402-4188-b034-e71ca7d22e54"/>
    <xsd:import namespace="81117022-eb6e-4717-b84f-90b7d30ddde8"/>
    <xsd:element name="properties">
      <xsd:complexType>
        <xsd:sequence>
          <xsd:element name="documentManagement">
            <xsd:complexType>
              <xsd:all>
                <xsd:element ref="ns2:g46a9f61d38540a784cfecbd3da27bca" minOccurs="0"/>
                <xsd:element ref="ns2:TaxCatchAll" minOccurs="0"/>
                <xsd:element ref="ns2:TaxCatchAllLabel" minOccurs="0"/>
                <xsd:element ref="ns2:b4605c5f9d584382a57fb8476d85f713" minOccurs="0"/>
                <xsd:element ref="ns2:p31afe295eb448f092f13ab8c2af2c33" minOccurs="0"/>
                <xsd:element ref="ns2:hcae176ec3a54dbeadeeec1b38baec58" minOccurs="0"/>
                <xsd:element ref="ns2:lf5681727d5b4cc1a5c417fcf66e2a7b" minOccurs="0"/>
                <xsd:element ref="ns3:_dlc_DocId" minOccurs="0"/>
                <xsd:element ref="ns3:_dlc_DocIdUrl" minOccurs="0"/>
                <xsd:element ref="ns3:_dlc_DocIdPersistId" minOccurs="0"/>
                <xsd:element ref="ns4:lcf76f155ced4ddcb4097134ff3c332f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DateTaken" minOccurs="0"/>
                <xsd:element ref="ns4:MediaServiceObjectDetectorVersion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7eca38-3000-431a-91c1-a3c0b60f7d3d" elementFormDefault="qualified">
    <xsd:import namespace="http://schemas.microsoft.com/office/2006/documentManagement/types"/>
    <xsd:import namespace="http://schemas.microsoft.com/office/infopath/2007/PartnerControls"/>
    <xsd:element name="g46a9f61d38540a784cfecbd3da27bca" ma:index="4" nillable="true" ma:displayName="Group_0" ma:hidden="true" ma:internalName="g46a9f61d38540a784cfecbd3da27bca" ma:readOnly="false">
      <xsd:simpleType>
        <xsd:restriction base="dms:Note"/>
      </xsd:simpleType>
    </xsd:element>
    <xsd:element name="TaxCatchAll" ma:index="5" nillable="true" ma:displayName="Taxonomy Catch All Column" ma:hidden="true" ma:list="{3e939099-7407-4bc1-9508-4ecf242d684a}" ma:internalName="TaxCatchAll" ma:readOnly="false" ma:showField="CatchAllData" ma:web="887eca38-3000-431a-91c1-a3c0b60f7d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6" nillable="true" ma:displayName="Taxonomy Catch All Column1" ma:hidden="true" ma:list="{3e939099-7407-4bc1-9508-4ecf242d684a}" ma:internalName="TaxCatchAllLabel" ma:readOnly="true" ma:showField="CatchAllDataLabel" ma:web="887eca38-3000-431a-91c1-a3c0b60f7d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4605c5f9d584382a57fb8476d85f713" ma:index="7" nillable="true" ma:displayName="Division_0" ma:hidden="true" ma:internalName="b4605c5f9d584382a57fb8476d85f713" ma:readOnly="false">
      <xsd:simpleType>
        <xsd:restriction base="dms:Note"/>
      </xsd:simpleType>
    </xsd:element>
    <xsd:element name="p31afe295eb448f092f13ab8c2af2c33" ma:index="8" nillable="true" ma:displayName="Branch_0" ma:hidden="true" ma:internalName="p31afe295eb448f092f13ab8c2af2c33" ma:readOnly="false">
      <xsd:simpleType>
        <xsd:restriction base="dms:Note"/>
      </xsd:simpleType>
    </xsd:element>
    <xsd:element name="hcae176ec3a54dbeadeeec1b38baec58" ma:index="9" nillable="true" ma:displayName="Section_0" ma:hidden="true" ma:internalName="hcae176ec3a54dbeadeeec1b38baec58" ma:readOnly="false">
      <xsd:simpleType>
        <xsd:restriction base="dms:Note"/>
      </xsd:simpleType>
    </xsd:element>
    <xsd:element name="lf5681727d5b4cc1a5c417fcf66e2a7b" ma:index="10" nillable="true" ma:displayName="Security Classification_0" ma:hidden="true" ma:internalName="lf5681727d5b4cc1a5c417fcf66e2a7b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f32de4-e402-4188-b034-e71ca7d22e54" elementFormDefault="qualified">
    <xsd:import namespace="http://schemas.microsoft.com/office/2006/documentManagement/types"/>
    <xsd:import namespace="http://schemas.microsoft.com/office/infopath/2007/PartnerControls"/>
    <xsd:element name="_dlc_DocId" ma:index="1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117022-eb6e-4717-b84f-90b7d30ddde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97aeec6-0273-40f2-ab3e-beee732123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2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EEC6A13-2C33-064A-9567-253A7B8FD57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DBDBFC6-0965-4A40-BC21-4F77490847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60E233-F75E-4E5F-81C5-AA3A39B228DB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BABB36FC-8EAB-49C7-BC15-8281413BED08}">
  <ds:schemaRefs>
    <ds:schemaRef ds:uri="http://schemas.microsoft.com/office/2006/metadata/properties"/>
    <ds:schemaRef ds:uri="http://schemas.microsoft.com/office/infopath/2007/PartnerControls"/>
    <ds:schemaRef ds:uri="00859dcf-0dab-4099-a5d8-10172deb17e4"/>
    <ds:schemaRef ds:uri="b5d39f26-8551-4100-836c-53760c27af73"/>
    <ds:schemaRef ds:uri="1970f3ff-c7c3-4b73-8f0c-0bc260d159f3"/>
    <ds:schemaRef ds:uri="887eca38-3000-431a-91c1-a3c0b60f7d3d"/>
    <ds:schemaRef ds:uri="81117022-eb6e-4717-b84f-90b7d30ddde8"/>
  </ds:schemaRefs>
</ds:datastoreItem>
</file>

<file path=customXml/itemProps5.xml><?xml version="1.0" encoding="utf-8"?>
<ds:datastoreItem xmlns:ds="http://schemas.openxmlformats.org/officeDocument/2006/customXml" ds:itemID="{1982DF52-21F3-490A-9B0E-8B62E1426203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D9D408FC-C7DA-48A5-BB03-E9AA6D5D96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7eca38-3000-431a-91c1-a3c0b60f7d3d"/>
    <ds:schemaRef ds:uri="a5f32de4-e402-4188-b034-e71ca7d22e54"/>
    <ds:schemaRef ds:uri="81117022-eb6e-4717-b84f-90b7d30ddd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Victorian Government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Adam J Taylor (DEECA)</cp:lastModifiedBy>
  <cp:revision>2</cp:revision>
  <dcterms:created xsi:type="dcterms:W3CDTF">2025-06-19T23:53:00Z</dcterms:created>
  <dcterms:modified xsi:type="dcterms:W3CDTF">2025-06-19T23:53:00Z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0x01010003D52C102F2AF24AAB5B6DCE8DCA34110052A97052A50B84469C5AEF8AD20032AE</vt:lpwstr>
  </property>
  <property fmtid="{D5CDD505-2E9C-101B-9397-08002B2CF9AE}" pid="3" name="DEDJTRBranch">
    <vt:lpwstr/>
  </property>
  <property fmtid="{D5CDD505-2E9C-101B-9397-08002B2CF9AE}" pid="4" name="DEDJTRSection">
    <vt:lpwstr/>
  </property>
  <property fmtid="{D5CDD505-2E9C-101B-9397-08002B2CF9AE}" pid="5" name="DEDJTRGroup">
    <vt:lpwstr/>
  </property>
  <property fmtid="{D5CDD505-2E9C-101B-9397-08002B2CF9AE}" pid="6" name="DEDJTRSecurityClassification">
    <vt:lpwstr/>
  </property>
  <property fmtid="{D5CDD505-2E9C-101B-9397-08002B2CF9AE}" pid="7" name="DEDJTRDivision">
    <vt:lpwstr/>
  </property>
  <property fmtid="{D5CDD505-2E9C-101B-9397-08002B2CF9AE}" pid="8" name="Agency">
    <vt:i4>1</vt:i4>
  </property>
  <property fmtid="{D5CDD505-2E9C-101B-9397-08002B2CF9AE}" pid="9" name="Division">
    <vt:i4>5</vt:i4>
  </property>
  <property fmtid="{D5CDD505-2E9C-101B-9397-08002B2CF9AE}" pid="10" name="Dissemination Limiting Marker">
    <vt:i4>2</vt:i4>
  </property>
  <property fmtid="{D5CDD505-2E9C-101B-9397-08002B2CF9AE}" pid="11" name="Security Classification">
    <vt:i4>3</vt:i4>
  </property>
  <property fmtid="{D5CDD505-2E9C-101B-9397-08002B2CF9AE}" pid="12" name="ClassificationContentMarkingFooterShapeIds">
    <vt:lpwstr>1,2,5</vt:lpwstr>
  </property>
  <property fmtid="{D5CDD505-2E9C-101B-9397-08002B2CF9AE}" pid="13" name="ClassificationContentMarkingFooterFontProps">
    <vt:lpwstr>#000000,12,Calibri</vt:lpwstr>
  </property>
  <property fmtid="{D5CDD505-2E9C-101B-9397-08002B2CF9AE}" pid="14" name="ClassificationContentMarkingFooterText">
    <vt:lpwstr>OFFICIAL</vt:lpwstr>
  </property>
  <property fmtid="{D5CDD505-2E9C-101B-9397-08002B2CF9AE}" pid="15" name="MSIP_Label_4257e2ab-f512-40e2-9c9a-c64247360765_Enabled">
    <vt:lpwstr>true</vt:lpwstr>
  </property>
  <property fmtid="{D5CDD505-2E9C-101B-9397-08002B2CF9AE}" pid="16" name="MSIP_Label_4257e2ab-f512-40e2-9c9a-c64247360765_SetDate">
    <vt:lpwstr>2024-03-20T20:26:50Z</vt:lpwstr>
  </property>
  <property fmtid="{D5CDD505-2E9C-101B-9397-08002B2CF9AE}" pid="17" name="MSIP_Label_4257e2ab-f512-40e2-9c9a-c64247360765_Method">
    <vt:lpwstr>Privileged</vt:lpwstr>
  </property>
  <property fmtid="{D5CDD505-2E9C-101B-9397-08002B2CF9AE}" pid="18" name="MSIP_Label_4257e2ab-f512-40e2-9c9a-c64247360765_Name">
    <vt:lpwstr>OFFICIAL</vt:lpwstr>
  </property>
  <property fmtid="{D5CDD505-2E9C-101B-9397-08002B2CF9AE}" pid="19" name="MSIP_Label_4257e2ab-f512-40e2-9c9a-c64247360765_SiteId">
    <vt:lpwstr>e8bdd6f7-fc18-4e48-a554-7f547927223b</vt:lpwstr>
  </property>
  <property fmtid="{D5CDD505-2E9C-101B-9397-08002B2CF9AE}" pid="20" name="MSIP_Label_4257e2ab-f512-40e2-9c9a-c64247360765_ActionId">
    <vt:lpwstr>9a26a33e-d31d-41b3-aff4-506ab4eb73d7</vt:lpwstr>
  </property>
  <property fmtid="{D5CDD505-2E9C-101B-9397-08002B2CF9AE}" pid="21" name="MSIP_Label_4257e2ab-f512-40e2-9c9a-c64247360765_ContentBits">
    <vt:lpwstr>2</vt:lpwstr>
  </property>
  <property fmtid="{D5CDD505-2E9C-101B-9397-08002B2CF9AE}" pid="22" name="MediaServiceImageTags">
    <vt:lpwstr/>
  </property>
  <property fmtid="{D5CDD505-2E9C-101B-9397-08002B2CF9AE}" pid="23" name="_ExtendedDescription">
    <vt:lpwstr/>
  </property>
</Properties>
</file>